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0026" w14:textId="097ACBC6" w:rsidR="00B13473" w:rsidRPr="00A31045" w:rsidRDefault="00B13473" w:rsidP="00A310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045">
        <w:rPr>
          <w:rFonts w:ascii="Times New Roman" w:hAnsi="Times New Roman" w:cs="Times New Roman"/>
          <w:sz w:val="24"/>
          <w:szCs w:val="24"/>
        </w:rPr>
        <w:t xml:space="preserve">В рамках мероприятий для участия в республиканском проекте </w:t>
      </w:r>
      <w:r w:rsidR="004873AD" w:rsidRPr="00A31045">
        <w:rPr>
          <w:rFonts w:ascii="Times New Roman" w:hAnsi="Times New Roman" w:cs="Times New Roman"/>
          <w:sz w:val="24"/>
          <w:szCs w:val="24"/>
        </w:rPr>
        <w:t>«</w:t>
      </w:r>
      <w:r w:rsidRPr="00A31045">
        <w:rPr>
          <w:rFonts w:ascii="Times New Roman" w:hAnsi="Times New Roman" w:cs="Times New Roman"/>
          <w:sz w:val="24"/>
          <w:szCs w:val="24"/>
        </w:rPr>
        <w:t xml:space="preserve">Народный бюджет </w:t>
      </w:r>
      <w:r w:rsidR="004873AD" w:rsidRPr="00A31045">
        <w:rPr>
          <w:rFonts w:ascii="Times New Roman" w:hAnsi="Times New Roman" w:cs="Times New Roman"/>
          <w:sz w:val="24"/>
          <w:szCs w:val="24"/>
        </w:rPr>
        <w:t>–</w:t>
      </w:r>
      <w:r w:rsidRPr="00A31045">
        <w:rPr>
          <w:rFonts w:ascii="Times New Roman" w:hAnsi="Times New Roman" w:cs="Times New Roman"/>
          <w:sz w:val="24"/>
          <w:szCs w:val="24"/>
        </w:rPr>
        <w:t xml:space="preserve"> 2025</w:t>
      </w:r>
      <w:r w:rsidR="004873AD" w:rsidRPr="00A31045">
        <w:rPr>
          <w:rFonts w:ascii="Times New Roman" w:hAnsi="Times New Roman" w:cs="Times New Roman"/>
          <w:sz w:val="24"/>
          <w:szCs w:val="24"/>
        </w:rPr>
        <w:t>»</w:t>
      </w:r>
      <w:r w:rsidRPr="00A31045">
        <w:rPr>
          <w:rFonts w:ascii="Times New Roman" w:hAnsi="Times New Roman" w:cs="Times New Roman"/>
          <w:sz w:val="24"/>
          <w:szCs w:val="24"/>
        </w:rPr>
        <w:t xml:space="preserve"> в М</w:t>
      </w:r>
      <w:r w:rsidR="007D27CE">
        <w:rPr>
          <w:rFonts w:ascii="Times New Roman" w:hAnsi="Times New Roman" w:cs="Times New Roman"/>
          <w:sz w:val="24"/>
          <w:szCs w:val="24"/>
        </w:rPr>
        <w:t>А</w:t>
      </w:r>
      <w:r w:rsidRPr="00A31045">
        <w:rPr>
          <w:rFonts w:ascii="Times New Roman" w:hAnsi="Times New Roman" w:cs="Times New Roman"/>
          <w:sz w:val="24"/>
          <w:szCs w:val="24"/>
        </w:rPr>
        <w:t>ОУ «</w:t>
      </w:r>
      <w:r w:rsidR="007D27CE">
        <w:rPr>
          <w:rFonts w:ascii="Times New Roman" w:hAnsi="Times New Roman" w:cs="Times New Roman"/>
          <w:sz w:val="24"/>
          <w:szCs w:val="24"/>
        </w:rPr>
        <w:t>Прогимназия</w:t>
      </w:r>
      <w:r w:rsidRPr="00A31045">
        <w:rPr>
          <w:rFonts w:ascii="Times New Roman" w:hAnsi="Times New Roman" w:cs="Times New Roman"/>
          <w:sz w:val="24"/>
          <w:szCs w:val="24"/>
        </w:rPr>
        <w:t xml:space="preserve"> № 1» г. Воркуты </w:t>
      </w:r>
      <w:r w:rsidR="007D27CE">
        <w:rPr>
          <w:rFonts w:ascii="Times New Roman" w:hAnsi="Times New Roman" w:cs="Times New Roman"/>
          <w:sz w:val="24"/>
          <w:szCs w:val="24"/>
        </w:rPr>
        <w:t>11 марта</w:t>
      </w:r>
      <w:r w:rsidRPr="00A31045">
        <w:rPr>
          <w:rFonts w:ascii="Times New Roman" w:hAnsi="Times New Roman" w:cs="Times New Roman"/>
          <w:sz w:val="24"/>
          <w:szCs w:val="24"/>
        </w:rPr>
        <w:t xml:space="preserve"> 2024 года прошло собрание граждан по рассмотрению проектов.</w:t>
      </w:r>
      <w:r w:rsidR="007D27CE">
        <w:rPr>
          <w:rFonts w:ascii="Times New Roman" w:hAnsi="Times New Roman" w:cs="Times New Roman"/>
          <w:sz w:val="24"/>
          <w:szCs w:val="24"/>
        </w:rPr>
        <w:t xml:space="preserve"> </w:t>
      </w:r>
      <w:r w:rsidR="007D27CE" w:rsidRPr="001765AC">
        <w:rPr>
          <w:rFonts w:ascii="Times New Roman" w:hAnsi="Times New Roman" w:cs="Times New Roman"/>
          <w:sz w:val="24"/>
          <w:szCs w:val="24"/>
        </w:rPr>
        <w:t xml:space="preserve">В собрании приняли участие </w:t>
      </w:r>
      <w:r w:rsidR="007D27CE">
        <w:rPr>
          <w:rFonts w:ascii="Times New Roman" w:hAnsi="Times New Roman" w:cs="Times New Roman"/>
          <w:sz w:val="24"/>
          <w:szCs w:val="24"/>
        </w:rPr>
        <w:t>56</w:t>
      </w:r>
      <w:r w:rsidR="007D27CE" w:rsidRPr="001765AC">
        <w:rPr>
          <w:rFonts w:ascii="Times New Roman" w:hAnsi="Times New Roman" w:cs="Times New Roman"/>
          <w:sz w:val="24"/>
          <w:szCs w:val="24"/>
        </w:rPr>
        <w:t xml:space="preserve"> жител</w:t>
      </w:r>
      <w:r w:rsidR="007D27CE">
        <w:rPr>
          <w:rFonts w:ascii="Times New Roman" w:hAnsi="Times New Roman" w:cs="Times New Roman"/>
          <w:sz w:val="24"/>
          <w:szCs w:val="24"/>
        </w:rPr>
        <w:t>ей</w:t>
      </w:r>
      <w:r w:rsidR="007D27CE" w:rsidRPr="001765AC">
        <w:rPr>
          <w:rFonts w:ascii="Times New Roman" w:hAnsi="Times New Roman" w:cs="Times New Roman"/>
          <w:sz w:val="24"/>
          <w:szCs w:val="24"/>
        </w:rPr>
        <w:t xml:space="preserve"> города.</w:t>
      </w:r>
    </w:p>
    <w:p w14:paraId="71C04094" w14:textId="1BA77D14" w:rsidR="00B13473" w:rsidRPr="00A31045" w:rsidRDefault="00B13473" w:rsidP="00A31045">
      <w:pPr>
        <w:jc w:val="both"/>
        <w:rPr>
          <w:rFonts w:ascii="Times New Roman" w:hAnsi="Times New Roman" w:cs="Times New Roman"/>
          <w:sz w:val="24"/>
          <w:szCs w:val="24"/>
        </w:rPr>
      </w:pPr>
      <w:r w:rsidRPr="00A31045">
        <w:rPr>
          <w:rFonts w:ascii="Times New Roman" w:hAnsi="Times New Roman" w:cs="Times New Roman"/>
          <w:sz w:val="24"/>
          <w:szCs w:val="24"/>
        </w:rPr>
        <w:t>На 1 этапе данного проекта ранее был проведен опрос граждан с целью выявления приоритетных проектов, изучение общественного мнения.</w:t>
      </w:r>
    </w:p>
    <w:p w14:paraId="20ECC3C2" w14:textId="39122014" w:rsidR="00A31045" w:rsidRPr="00A31045" w:rsidRDefault="00B13473" w:rsidP="00A31045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045">
        <w:rPr>
          <w:rFonts w:ascii="Times New Roman" w:hAnsi="Times New Roman" w:cs="Times New Roman"/>
          <w:sz w:val="24"/>
          <w:szCs w:val="24"/>
        </w:rPr>
        <w:t>Родители и инициативные граждане выбрали и обсудили проект</w:t>
      </w:r>
      <w:r w:rsidR="007D27CE">
        <w:rPr>
          <w:rFonts w:ascii="Times New Roman" w:hAnsi="Times New Roman" w:cs="Times New Roman"/>
          <w:sz w:val="24"/>
          <w:szCs w:val="24"/>
        </w:rPr>
        <w:t>ы:</w:t>
      </w:r>
      <w:r w:rsidRPr="00A31045">
        <w:rPr>
          <w:rFonts w:ascii="Times New Roman" w:hAnsi="Times New Roman" w:cs="Times New Roman"/>
          <w:sz w:val="24"/>
          <w:szCs w:val="24"/>
        </w:rPr>
        <w:t xml:space="preserve"> «</w:t>
      </w:r>
      <w:r w:rsidR="007D27CE">
        <w:rPr>
          <w:rFonts w:ascii="Times New Roman" w:hAnsi="Times New Roman" w:cs="Times New Roman"/>
          <w:sz w:val="24"/>
          <w:szCs w:val="24"/>
        </w:rPr>
        <w:t>Оконная гармония</w:t>
      </w:r>
      <w:r w:rsidRPr="00A31045">
        <w:rPr>
          <w:rFonts w:ascii="Times New Roman" w:hAnsi="Times New Roman" w:cs="Times New Roman"/>
          <w:sz w:val="24"/>
          <w:szCs w:val="24"/>
        </w:rPr>
        <w:t>»</w:t>
      </w:r>
      <w:r w:rsidR="007D27CE">
        <w:rPr>
          <w:rFonts w:ascii="Times New Roman" w:hAnsi="Times New Roman" w:cs="Times New Roman"/>
          <w:sz w:val="24"/>
          <w:szCs w:val="24"/>
        </w:rPr>
        <w:t>, предполагается замена всех деревянных окон на пластиковые стеклопакеты, «Играй и развивайся», приобретение интерактивного оборудования для коррекционно-развивающих занятий учителя-логопеда, педагога-психолога</w:t>
      </w:r>
      <w:r w:rsidRPr="00A31045">
        <w:rPr>
          <w:rFonts w:ascii="Times New Roman" w:hAnsi="Times New Roman" w:cs="Times New Roman"/>
          <w:sz w:val="24"/>
          <w:szCs w:val="24"/>
        </w:rPr>
        <w:t xml:space="preserve">. </w:t>
      </w:r>
      <w:r w:rsidR="00A31045">
        <w:rPr>
          <w:rFonts w:ascii="Times New Roman" w:hAnsi="Times New Roman" w:cs="Times New Roman"/>
          <w:sz w:val="24"/>
          <w:szCs w:val="24"/>
        </w:rPr>
        <w:t>Также в</w:t>
      </w:r>
      <w:r w:rsidR="004873AD" w:rsidRPr="00A31045">
        <w:rPr>
          <w:rFonts w:ascii="Times New Roman" w:hAnsi="Times New Roman" w:cs="Times New Roman"/>
          <w:sz w:val="24"/>
          <w:szCs w:val="24"/>
        </w:rPr>
        <w:t xml:space="preserve"> рамках собрания была определена инициативная группа</w:t>
      </w:r>
      <w:r w:rsidR="00A31045">
        <w:rPr>
          <w:rFonts w:ascii="Times New Roman" w:hAnsi="Times New Roman" w:cs="Times New Roman"/>
          <w:sz w:val="24"/>
          <w:szCs w:val="24"/>
        </w:rPr>
        <w:t xml:space="preserve"> из числа родителей (законных представителей) </w:t>
      </w:r>
      <w:r w:rsidR="000A1EC7">
        <w:rPr>
          <w:rFonts w:ascii="Times New Roman" w:hAnsi="Times New Roman" w:cs="Times New Roman"/>
          <w:sz w:val="24"/>
          <w:szCs w:val="24"/>
        </w:rPr>
        <w:t>обучающихся в</w:t>
      </w:r>
      <w:r w:rsidR="00A31045">
        <w:rPr>
          <w:rFonts w:ascii="Times New Roman" w:hAnsi="Times New Roman" w:cs="Times New Roman"/>
          <w:sz w:val="24"/>
          <w:szCs w:val="24"/>
        </w:rPr>
        <w:t xml:space="preserve"> М</w:t>
      </w:r>
      <w:r w:rsidR="007D27CE">
        <w:rPr>
          <w:rFonts w:ascii="Times New Roman" w:hAnsi="Times New Roman" w:cs="Times New Roman"/>
          <w:sz w:val="24"/>
          <w:szCs w:val="24"/>
        </w:rPr>
        <w:t>А</w:t>
      </w:r>
      <w:r w:rsidR="00A31045">
        <w:rPr>
          <w:rFonts w:ascii="Times New Roman" w:hAnsi="Times New Roman" w:cs="Times New Roman"/>
          <w:sz w:val="24"/>
          <w:szCs w:val="24"/>
        </w:rPr>
        <w:t>ОУ «</w:t>
      </w:r>
      <w:r w:rsidR="007D27CE">
        <w:rPr>
          <w:rFonts w:ascii="Times New Roman" w:hAnsi="Times New Roman" w:cs="Times New Roman"/>
          <w:sz w:val="24"/>
          <w:szCs w:val="24"/>
        </w:rPr>
        <w:t>Прогимназия</w:t>
      </w:r>
      <w:r w:rsidR="00A31045">
        <w:rPr>
          <w:rFonts w:ascii="Times New Roman" w:hAnsi="Times New Roman" w:cs="Times New Roman"/>
          <w:sz w:val="24"/>
          <w:szCs w:val="24"/>
        </w:rPr>
        <w:t xml:space="preserve"> №</w:t>
      </w:r>
      <w:r w:rsidR="007D27CE">
        <w:rPr>
          <w:rFonts w:ascii="Times New Roman" w:hAnsi="Times New Roman" w:cs="Times New Roman"/>
          <w:sz w:val="24"/>
          <w:szCs w:val="24"/>
        </w:rPr>
        <w:t xml:space="preserve"> </w:t>
      </w:r>
      <w:r w:rsidR="00A31045">
        <w:rPr>
          <w:rFonts w:ascii="Times New Roman" w:hAnsi="Times New Roman" w:cs="Times New Roman"/>
          <w:sz w:val="24"/>
          <w:szCs w:val="24"/>
        </w:rPr>
        <w:t>1»</w:t>
      </w:r>
      <w:r w:rsidR="004873AD" w:rsidRPr="00A31045">
        <w:rPr>
          <w:rFonts w:ascii="Times New Roman" w:hAnsi="Times New Roman" w:cs="Times New Roman"/>
          <w:sz w:val="24"/>
          <w:szCs w:val="24"/>
        </w:rPr>
        <w:t>. Итогом собрания стал сбор подписей в поддержку проект</w:t>
      </w:r>
      <w:r w:rsidR="00A31045">
        <w:rPr>
          <w:rFonts w:ascii="Times New Roman" w:hAnsi="Times New Roman" w:cs="Times New Roman"/>
          <w:sz w:val="24"/>
          <w:szCs w:val="24"/>
        </w:rPr>
        <w:t>а</w:t>
      </w:r>
      <w:r w:rsidR="004873AD" w:rsidRPr="00A31045">
        <w:rPr>
          <w:rFonts w:ascii="Times New Roman" w:hAnsi="Times New Roman" w:cs="Times New Roman"/>
          <w:sz w:val="24"/>
          <w:szCs w:val="24"/>
        </w:rPr>
        <w:t xml:space="preserve"> и определение суммы вклада населения.</w:t>
      </w:r>
      <w:r w:rsidR="00A31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1E936" w14:textId="45B2E551" w:rsidR="004873AD" w:rsidRDefault="004873AD" w:rsidP="004873AD">
      <w:pPr>
        <w:rPr>
          <w:noProof/>
        </w:rPr>
      </w:pPr>
    </w:p>
    <w:p w14:paraId="71156A67" w14:textId="151C2EF3" w:rsidR="005C43F2" w:rsidRPr="005C43F2" w:rsidRDefault="005C43F2" w:rsidP="005C43F2">
      <w:pPr>
        <w:tabs>
          <w:tab w:val="left" w:pos="1920"/>
        </w:tabs>
      </w:pPr>
      <w:r>
        <w:tab/>
      </w:r>
      <w:r w:rsidRPr="005C43F2">
        <w:t xml:space="preserve"> </w:t>
      </w:r>
      <w:r w:rsidR="0036577F">
        <w:rPr>
          <w:noProof/>
        </w:rPr>
        <w:drawing>
          <wp:inline distT="0" distB="0" distL="0" distR="0" wp14:anchorId="7541DE17" wp14:editId="266335A9">
            <wp:extent cx="6210300" cy="4657725"/>
            <wp:effectExtent l="0" t="0" r="0" b="9525"/>
            <wp:docPr id="10011067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5C43F2" w:rsidRPr="005C43F2" w:rsidSect="00BF4C04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F3"/>
    <w:rsid w:val="000A1EC7"/>
    <w:rsid w:val="0036577F"/>
    <w:rsid w:val="00434045"/>
    <w:rsid w:val="004873AD"/>
    <w:rsid w:val="005C43F2"/>
    <w:rsid w:val="007D27CE"/>
    <w:rsid w:val="00A31045"/>
    <w:rsid w:val="00B13473"/>
    <w:rsid w:val="00B273AA"/>
    <w:rsid w:val="00BF4C04"/>
    <w:rsid w:val="00D84284"/>
    <w:rsid w:val="00E150F3"/>
    <w:rsid w:val="00F7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AFE0"/>
  <w15:chartTrackingRefBased/>
  <w15:docId w15:val="{D16C4E52-FCE4-42F1-9BAC-3B0FDD3E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2024-02-29T13:08:00Z</dcterms:created>
  <dcterms:modified xsi:type="dcterms:W3CDTF">2024-03-12T14:38:00Z</dcterms:modified>
</cp:coreProperties>
</file>