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7918BD8D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DA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EF02F5B" w14:textId="1BBC9691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318C778B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5499">
        <w:rPr>
          <w:rFonts w:ascii="Times New Roman" w:hAnsi="Times New Roman" w:cs="Times New Roman"/>
          <w:b/>
          <w:sz w:val="24"/>
          <w:szCs w:val="24"/>
        </w:rPr>
        <w:t>17</w:t>
      </w:r>
      <w:r w:rsidR="00002BE1">
        <w:rPr>
          <w:rFonts w:ascii="Times New Roman" w:hAnsi="Times New Roman" w:cs="Times New Roman"/>
          <w:b/>
          <w:sz w:val="24"/>
          <w:szCs w:val="24"/>
        </w:rPr>
        <w:t>.0</w:t>
      </w:r>
      <w:r w:rsidR="00E15499">
        <w:rPr>
          <w:rFonts w:ascii="Times New Roman" w:hAnsi="Times New Roman" w:cs="Times New Roman"/>
          <w:b/>
          <w:sz w:val="24"/>
          <w:szCs w:val="24"/>
        </w:rPr>
        <w:t>3</w:t>
      </w:r>
      <w:r w:rsidR="00002BE1">
        <w:rPr>
          <w:rFonts w:ascii="Times New Roman" w:hAnsi="Times New Roman" w:cs="Times New Roman"/>
          <w:b/>
          <w:sz w:val="24"/>
          <w:szCs w:val="24"/>
        </w:rPr>
        <w:t>.2022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F422" w14:textId="77777777" w:rsidR="00D93A9D" w:rsidRP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Беловолов Д.А. - член Общественного Совета МО ГО «Воркута»;</w:t>
      </w:r>
    </w:p>
    <w:p w14:paraId="266A7AD8" w14:textId="77777777" w:rsidR="00D93A9D" w:rsidRP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Власов А.А. – член Общественного Совета МО ГО «Воркута»;</w:t>
      </w:r>
    </w:p>
    <w:p w14:paraId="5DF776AD" w14:textId="77777777" w:rsidR="00D93A9D" w:rsidRPr="001A176C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7990AC40" w14:textId="77777777" w:rsid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3E2D188C" w14:textId="77777777" w:rsidR="00D93A9D" w:rsidRPr="004F7B69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63139217" w14:textId="77777777" w:rsid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00D87764" w14:textId="77777777" w:rsidR="00D93A9D" w:rsidRPr="00856549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0B68F48C" w14:textId="77777777" w:rsid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776CE10E" w14:textId="77777777" w:rsidR="00002BE1" w:rsidRDefault="00002BE1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BE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002BE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21CEBA52" w14:textId="4EBA25BF" w:rsidR="00E15499" w:rsidRPr="00E15499" w:rsidRDefault="00E15499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5499">
        <w:rPr>
          <w:rFonts w:ascii="Times New Roman" w:hAnsi="Times New Roman"/>
          <w:sz w:val="24"/>
          <w:szCs w:val="24"/>
        </w:rPr>
        <w:t>Сальников С.В. – член Общест</w:t>
      </w:r>
      <w:r>
        <w:rPr>
          <w:rFonts w:ascii="Times New Roman" w:hAnsi="Times New Roman"/>
          <w:sz w:val="24"/>
          <w:szCs w:val="24"/>
        </w:rPr>
        <w:t>венного Совета МО ГО «Воркута»;</w:t>
      </w:r>
    </w:p>
    <w:p w14:paraId="547A61B2" w14:textId="2702BE50" w:rsidR="00D93A9D" w:rsidRPr="00002BE1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BE1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7602CFE7" w14:textId="77777777" w:rsidR="00D93A9D" w:rsidRPr="00425AF3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64EEB82B" w14:textId="77777777" w:rsidR="00D93A9D" w:rsidRPr="004F7B69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351C2F00" w14:textId="0CA2D7EE" w:rsidR="00D93A9D" w:rsidRDefault="00D93A9D" w:rsidP="00E15499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 w:rsidR="0095639F">
        <w:rPr>
          <w:rFonts w:ascii="Times New Roman" w:hAnsi="Times New Roman"/>
          <w:sz w:val="24"/>
          <w:szCs w:val="24"/>
        </w:rPr>
        <w:t>МО ГО «Воркута»;</w:t>
      </w:r>
    </w:p>
    <w:p w14:paraId="45873FC8" w14:textId="6101DD49" w:rsidR="00AD45C4" w:rsidRPr="00AD45C4" w:rsidRDefault="00AD45C4" w:rsidP="00E15499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E15499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3AE44C" w14:textId="72B8E501" w:rsidR="00D93A9D" w:rsidRPr="00D93A9D" w:rsidRDefault="00D93A9D" w:rsidP="00E15499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Высыпков Н.А. – член Общественного Совета МО ГО «Воркута»;</w:t>
      </w:r>
    </w:p>
    <w:p w14:paraId="1598A7F9" w14:textId="77777777" w:rsidR="00425AF3" w:rsidRPr="00901CB1" w:rsidRDefault="00425AF3" w:rsidP="00E15499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2A07368D" w14:textId="0B78C1F6" w:rsidR="00E15499" w:rsidRPr="00E15499" w:rsidRDefault="00E15499" w:rsidP="00E15499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15499">
        <w:rPr>
          <w:rFonts w:ascii="Times New Roman" w:hAnsi="Times New Roman"/>
          <w:sz w:val="24"/>
          <w:szCs w:val="24"/>
        </w:rPr>
        <w:t>Яцевич</w:t>
      </w:r>
      <w:proofErr w:type="spellEnd"/>
      <w:r w:rsidRPr="00E15499">
        <w:rPr>
          <w:rFonts w:ascii="Times New Roman" w:hAnsi="Times New Roman"/>
          <w:sz w:val="24"/>
          <w:szCs w:val="24"/>
        </w:rPr>
        <w:t xml:space="preserve"> Д.А. - член Общес</w:t>
      </w:r>
      <w:r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20AB385F" w14:textId="6D0B0DD4" w:rsidR="00425AF3" w:rsidRDefault="00425AF3" w:rsidP="00E15499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 w:rsidR="0095639F">
        <w:rPr>
          <w:rFonts w:ascii="Times New Roman" w:hAnsi="Times New Roman"/>
          <w:sz w:val="24"/>
          <w:szCs w:val="24"/>
        </w:rPr>
        <w:t>твенного Совета МО ГО «Воркута».</w:t>
      </w:r>
    </w:p>
    <w:p w14:paraId="52B498BD" w14:textId="77777777" w:rsidR="00466389" w:rsidRDefault="00466389" w:rsidP="004663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170EC" w14:textId="4105078D" w:rsidR="004F7B69" w:rsidRDefault="0046638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14:paraId="22B2A367" w14:textId="23EADC1D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sz w:val="24"/>
          <w:szCs w:val="24"/>
        </w:rPr>
        <w:t xml:space="preserve">Дягилев И.В. - </w:t>
      </w:r>
      <w:proofErr w:type="spellStart"/>
      <w:r w:rsidRPr="004663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66389">
        <w:rPr>
          <w:rFonts w:ascii="Times New Roman" w:hAnsi="Times New Roman" w:cs="Times New Roman"/>
          <w:sz w:val="24"/>
          <w:szCs w:val="24"/>
        </w:rPr>
        <w:t>. министра здравоохранения </w:t>
      </w:r>
      <w:r w:rsidRPr="00466389">
        <w:rPr>
          <w:rFonts w:ascii="Times New Roman" w:hAnsi="Times New Roman" w:cs="Times New Roman"/>
          <w:bCs/>
          <w:sz w:val="24"/>
          <w:szCs w:val="24"/>
        </w:rPr>
        <w:t>Республики Коми</w:t>
      </w:r>
    </w:p>
    <w:p w14:paraId="3A335FAA" w14:textId="5A228E83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bCs/>
          <w:sz w:val="24"/>
          <w:szCs w:val="24"/>
        </w:rPr>
        <w:t>Магомедов Р.И. – депутат Государственного Совета Республики Коми;</w:t>
      </w:r>
    </w:p>
    <w:p w14:paraId="5FE9D968" w14:textId="1C44A6AE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bCs/>
          <w:sz w:val="24"/>
          <w:szCs w:val="24"/>
        </w:rPr>
        <w:t>Прокопчик Е.Н. - депутат Государственного Совета Республики Коми;</w:t>
      </w:r>
    </w:p>
    <w:p w14:paraId="29464871" w14:textId="135393F1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bCs/>
          <w:sz w:val="24"/>
          <w:szCs w:val="24"/>
        </w:rPr>
        <w:t>Шапошников Я.А. – Глава городского округа «Воркута» - руководитель администрации городского округа «Воркута»;</w:t>
      </w:r>
    </w:p>
    <w:p w14:paraId="0855F2D7" w14:textId="0BB971E7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389">
        <w:rPr>
          <w:rFonts w:ascii="Times New Roman" w:hAnsi="Times New Roman" w:cs="Times New Roman"/>
          <w:bCs/>
          <w:sz w:val="24"/>
          <w:szCs w:val="24"/>
        </w:rPr>
        <w:t>Шукюрова</w:t>
      </w:r>
      <w:proofErr w:type="spellEnd"/>
      <w:r w:rsidRPr="00466389">
        <w:rPr>
          <w:rFonts w:ascii="Times New Roman" w:hAnsi="Times New Roman" w:cs="Times New Roman"/>
          <w:bCs/>
          <w:sz w:val="24"/>
          <w:szCs w:val="24"/>
        </w:rPr>
        <w:t xml:space="preserve"> В.В. – заместитель руководителя администрации городского округа «Воркута»;</w:t>
      </w:r>
    </w:p>
    <w:p w14:paraId="6451E923" w14:textId="574194C8" w:rsidR="00466389" w:rsidRPr="00466389" w:rsidRDefault="00466389" w:rsidP="00466389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bCs/>
          <w:sz w:val="24"/>
          <w:szCs w:val="24"/>
        </w:rPr>
        <w:t>Сенча И.Г. – председатель Совета муниципального образования городского округа «Воркута»;</w:t>
      </w:r>
    </w:p>
    <w:p w14:paraId="1D93078A" w14:textId="77777777" w:rsidR="002B01CA" w:rsidRPr="002B01CA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Бабаева Р.У. – депутат Совета </w:t>
      </w:r>
      <w:r w:rsidRPr="0046638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округа «Воркута»;</w:t>
      </w:r>
    </w:p>
    <w:p w14:paraId="2C950D81" w14:textId="77777777" w:rsidR="002B01CA" w:rsidRPr="00466389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sz w:val="24"/>
          <w:szCs w:val="24"/>
        </w:rPr>
        <w:t>Бакаев С.А. - главный врач ГБУЗ РК «Воркутинская больница скорой медицинской помощи»;</w:t>
      </w:r>
    </w:p>
    <w:p w14:paraId="6D33D591" w14:textId="77777777" w:rsidR="002B01CA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389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466389">
        <w:rPr>
          <w:rFonts w:ascii="Times New Roman" w:hAnsi="Times New Roman" w:cs="Times New Roman"/>
          <w:sz w:val="24"/>
          <w:szCs w:val="24"/>
        </w:rPr>
        <w:t xml:space="preserve"> А.В. - начальник территориального отдела Управления </w:t>
      </w:r>
      <w:proofErr w:type="spellStart"/>
      <w:r w:rsidRPr="004663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66389">
        <w:rPr>
          <w:rFonts w:ascii="Times New Roman" w:hAnsi="Times New Roman" w:cs="Times New Roman"/>
          <w:sz w:val="24"/>
          <w:szCs w:val="24"/>
        </w:rPr>
        <w:t xml:space="preserve"> по Р</w:t>
      </w:r>
      <w:r>
        <w:rPr>
          <w:rFonts w:ascii="Times New Roman" w:hAnsi="Times New Roman" w:cs="Times New Roman"/>
          <w:sz w:val="24"/>
          <w:szCs w:val="24"/>
        </w:rPr>
        <w:t>еспублике Коми в городе Воркуте;</w:t>
      </w:r>
    </w:p>
    <w:p w14:paraId="7895155B" w14:textId="77777777" w:rsidR="002B01CA" w:rsidRPr="002B01CA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Копасов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 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Pr="0046638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округа «Воркута»;</w:t>
      </w:r>
    </w:p>
    <w:p w14:paraId="0A6143AA" w14:textId="13821B27" w:rsidR="002B01CA" w:rsidRPr="002B01CA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Кузь А.Б. 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Pr="0046638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округа «Воркута»;</w:t>
      </w:r>
    </w:p>
    <w:p w14:paraId="506D911F" w14:textId="77777777" w:rsidR="002B01CA" w:rsidRPr="00466389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Понаморенко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Р.П. 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Pr="0046638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округа «Воркута»;</w:t>
      </w:r>
    </w:p>
    <w:p w14:paraId="16652D3A" w14:textId="77777777" w:rsidR="002B01CA" w:rsidRPr="00466389" w:rsidRDefault="002B01CA" w:rsidP="002B01CA">
      <w:pPr>
        <w:numPr>
          <w:ilvl w:val="0"/>
          <w:numId w:val="3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389">
        <w:rPr>
          <w:rFonts w:ascii="Times New Roman" w:hAnsi="Times New Roman" w:cs="Times New Roman"/>
          <w:sz w:val="24"/>
          <w:szCs w:val="24"/>
        </w:rPr>
        <w:t>Сальников С.В. - главный врач ГБУЗ РК «Воркутинская детская больница»;</w:t>
      </w: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E3D734" w14:textId="4E21F478" w:rsidR="00E15499" w:rsidRPr="00E15499" w:rsidRDefault="00E15499" w:rsidP="00E15499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15499">
        <w:rPr>
          <w:rFonts w:ascii="Times New Roman" w:hAnsi="Times New Roman"/>
          <w:sz w:val="24"/>
          <w:szCs w:val="24"/>
        </w:rPr>
        <w:t xml:space="preserve">Встреча </w:t>
      </w:r>
      <w:proofErr w:type="gramStart"/>
      <w:r w:rsidRPr="00E15499">
        <w:rPr>
          <w:rFonts w:ascii="Times New Roman" w:hAnsi="Times New Roman"/>
          <w:sz w:val="24"/>
          <w:szCs w:val="24"/>
        </w:rPr>
        <w:t>с</w:t>
      </w:r>
      <w:proofErr w:type="gramEnd"/>
      <w:r w:rsidRPr="00E15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499">
        <w:rPr>
          <w:rFonts w:ascii="Times New Roman" w:hAnsi="Times New Roman"/>
          <w:sz w:val="24"/>
          <w:szCs w:val="24"/>
        </w:rPr>
        <w:t>и.</w:t>
      </w:r>
      <w:proofErr w:type="gramStart"/>
      <w:r w:rsidRPr="00E15499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E15499">
        <w:rPr>
          <w:rFonts w:ascii="Times New Roman" w:hAnsi="Times New Roman"/>
          <w:sz w:val="24"/>
          <w:szCs w:val="24"/>
        </w:rPr>
        <w:t>. министра здравоохранения Республики Коми</w:t>
      </w:r>
      <w:r>
        <w:rPr>
          <w:rFonts w:ascii="Times New Roman" w:hAnsi="Times New Roman"/>
          <w:sz w:val="24"/>
          <w:szCs w:val="24"/>
        </w:rPr>
        <w:t xml:space="preserve"> И.В. Дягилевым</w:t>
      </w: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312A87D3" w14:textId="4E950E47" w:rsidR="00864291" w:rsidRDefault="00E15499" w:rsidP="008642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Дягилева И.В. о </w:t>
      </w:r>
      <w:r w:rsidRPr="00E15499">
        <w:rPr>
          <w:rFonts w:ascii="Times New Roman" w:eastAsia="Times New Roman" w:hAnsi="Times New Roman"/>
          <w:sz w:val="24"/>
          <w:szCs w:val="24"/>
        </w:rPr>
        <w:t xml:space="preserve">состоянии сферы здравоохранения в городе и </w:t>
      </w:r>
      <w:r>
        <w:rPr>
          <w:rFonts w:ascii="Times New Roman" w:eastAsia="Times New Roman" w:hAnsi="Times New Roman"/>
          <w:sz w:val="24"/>
          <w:szCs w:val="24"/>
        </w:rPr>
        <w:t>Республики Коми</w:t>
      </w:r>
      <w:r w:rsidRPr="00E15499">
        <w:rPr>
          <w:rFonts w:ascii="Times New Roman" w:eastAsia="Times New Roman" w:hAnsi="Times New Roman"/>
          <w:sz w:val="24"/>
          <w:szCs w:val="24"/>
        </w:rPr>
        <w:t>.</w:t>
      </w:r>
    </w:p>
    <w:p w14:paraId="5868C14C" w14:textId="77777777" w:rsidR="00E15499" w:rsidRPr="00864291" w:rsidRDefault="00E15499" w:rsidP="008642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663796B6" w14:textId="77777777" w:rsidR="00466389" w:rsidRDefault="00E15499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Все присутствующие. </w:t>
      </w:r>
    </w:p>
    <w:p w14:paraId="6FB6EEEF" w14:textId="7D9DB315" w:rsidR="00022127" w:rsidRDefault="00E15499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Озвучены следующие вопросы:</w:t>
      </w:r>
    </w:p>
    <w:p w14:paraId="53675205" w14:textId="69A98A54" w:rsidR="00E95C2D" w:rsidRPr="00D44637" w:rsidRDefault="00D44637" w:rsidP="00E95C2D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46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Родительская общественность поднимает вопросы, касающиеся предоставления услуги несовершеннолетним гражданам следующими узкими специалистами: генетик, невролог, </w:t>
      </w:r>
      <w:proofErr w:type="spellStart"/>
      <w:r w:rsidRPr="00D446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онкогематолог</w:t>
      </w:r>
      <w:proofErr w:type="spellEnd"/>
      <w:r w:rsidRPr="00D446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эндокринолог, стоматолог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D446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6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орто</w:t>
      </w:r>
      <w:r w:rsidR="00015C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Просим </w:t>
      </w:r>
      <w:r w:rsidR="00015C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оказать содействие в решении данного вопроса: предоставление штатных единиц перечисленных врачебных специальностей или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рассмотреть возможность предоставления </w:t>
      </w:r>
      <w:r w:rsidR="006908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услуг </w:t>
      </w:r>
      <w:r w:rsidR="00015C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данными специалистами </w:t>
      </w:r>
      <w:r w:rsidR="006908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выездными бригадами.</w:t>
      </w:r>
    </w:p>
    <w:p w14:paraId="171E7E58" w14:textId="3A5F716B" w:rsidR="00E95C2D" w:rsidRPr="00E95C2D" w:rsidRDefault="00E15499" w:rsidP="00E95C2D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Общественный Совет неоднократно обращался в Министерство здравоохранения по вопросу благоустройства территории, прилегающей к ГБУЗ РК «ВБСМП» (разрушенное асфальтовое покрытие от ул. Ленина к лечебному учреждению). Запланированы ли работы на 2022 год?</w:t>
      </w:r>
    </w:p>
    <w:p w14:paraId="318D0763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Поступают жалобы на отопление в городской больнице и детской больнице. Планируется ли работы в этом направлении?</w:t>
      </w:r>
    </w:p>
    <w:p w14:paraId="0A6127DA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В связи со сложным экономическим положением, санкциями, как будут обеспечиваться жизненно необходимыми лекарственными средствами люди с инвалидностью, в том числе дети?</w:t>
      </w:r>
    </w:p>
    <w:p w14:paraId="4C42833A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Как будут обеспечиваться инсулином люди, страдающие сахарным диабетом?</w:t>
      </w:r>
    </w:p>
    <w:p w14:paraId="2EB12848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 xml:space="preserve">Что предпринимается медицинскими учреждениями, в частности женской консультацией, роддомом,  при выявлении аномалий развития ребенка. Как организуется помощь родителям? Есть ли решения по ранней помощи такой семье в межведомственном контакте с другими министерствами, структурами, учреждениями? </w:t>
      </w:r>
    </w:p>
    <w:p w14:paraId="5D630E52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Кто осуществляет внутримышечные и внутривенные инъекции по назначению врача маломобильным гражданам, не выходящим из дома?</w:t>
      </w:r>
    </w:p>
    <w:p w14:paraId="3C295A86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7.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Должны ли медицинские работники проводить патронаж людей с инвалидностью и состоящих на ДУ с хроническими заболеваниями на дому?</w:t>
      </w:r>
    </w:p>
    <w:p w14:paraId="72BBE28F" w14:textId="19828E64" w:rsid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В какой период времени человек должен получить необходимое лекарство, выписанное по рецепту? (в частности с октября месяца человек не может получить медицинский препарат «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Лефлукомид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»).</w:t>
      </w:r>
    </w:p>
    <w:p w14:paraId="57F93904" w14:textId="77777777" w:rsidR="0002212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B91ACC2" w14:textId="09A346FD" w:rsidR="00E15499" w:rsidRPr="00E15499" w:rsidRDefault="00E15499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СЛУШАЛИ:</w:t>
      </w:r>
    </w:p>
    <w:p w14:paraId="4E9D7521" w14:textId="537C1FDB" w:rsidR="00E15499" w:rsidRDefault="00E15499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Дягилева И.В.</w:t>
      </w:r>
    </w:p>
    <w:p w14:paraId="57E6FCC6" w14:textId="77777777" w:rsidR="00E15499" w:rsidRDefault="00E15499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4FF1C3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КОВИД</w:t>
      </w:r>
    </w:p>
    <w:p w14:paraId="1BFA908C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Очередная волна COVID-19 в регионе идет на спад. Количество болеющих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Коми – порядка 7 тыс. человек, это в разы меньше чем две-три недели назад. В стационарном звене снижается количество коек для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ковидных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пациентов, начинается работа в части оказания плановой помощи. Нормализуется деятельность в поликлиническом звене. Создан трехмесячный запас лекарственных сре</w:t>
      </w:r>
      <w:proofErr w:type="gram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я лечения пациентов с новой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инфекцией на амбулаторном и стационарном этапе.</w:t>
      </w:r>
    </w:p>
    <w:p w14:paraId="76880201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AC1D493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ВАКЦИНАЦИЯ</w:t>
      </w:r>
    </w:p>
    <w:p w14:paraId="5905011D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Сейчас общая задача – не снижать уровень коллективного иммунитета, который в настоящее время, к сожалению, падает. Способствовать этому </w:t>
      </w:r>
      <w:proofErr w:type="gram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должны</w:t>
      </w:r>
      <w:proofErr w:type="gram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вакцинация, в том числе среди детей, и ревакцинация. Болезнь никуда не уходит. Более того, уже идет новый подвид штамма «Омикрон» – «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Стелс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-омикрон», который умеет «обходить» уже имеющиеся «барьеры» в организме человека. Исследования уже показали, что вакцинированные граждане защищены от него лучше, чем те, кто ранее переболел иными штаммами.</w:t>
      </w:r>
    </w:p>
    <w:p w14:paraId="30089D16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57F2FE1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Вакцина для взрослых и детей в республике имеется в достаточном количестве и доступна для всех групп населения. Воркута имеет одни из лучших показателей по лечению COVID-19 в Коми.</w:t>
      </w:r>
    </w:p>
    <w:p w14:paraId="0B5CB13E" w14:textId="77777777" w:rsid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5EC2D35" w14:textId="77777777" w:rsidR="00466389" w:rsidRPr="00E15499" w:rsidRDefault="0046638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E085D94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ИНФАРКТЫ, ИНСУЛЬТЫ</w:t>
      </w:r>
    </w:p>
    <w:p w14:paraId="21FAF09A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 переходом на оказание плановой помощи жителям Заполярья перед местными медиками поставлена новая задача – снизить смертность от инфарктов и инсультов, которые сейчас нередко возникают у людей на фоне перенесенной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инфекции.</w:t>
      </w:r>
    </w:p>
    <w:p w14:paraId="32ED04C2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9DC64E3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этого в Воркутинской инфекционной больнице имеется все необходимое – современное оборудование и высококлассные специалисты, умеющие работать на экспертном уровне с данными заболеваниями. Разработка определенного плана действий позволит развивать это направления в будущем и спасти не одну жизнь.</w:t>
      </w:r>
    </w:p>
    <w:p w14:paraId="27172D36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F2E34CD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ЛЕКАРСТВА</w:t>
      </w:r>
    </w:p>
    <w:p w14:paraId="6AAC818C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аптеках продолжается скупка лекарств без необходимости, аналогично сахару и гречи в магазинах. Такой немотивированной паникой удачно пользуются поставщики и предприниматели – в коммерческих аптеках рост цен на препараты уже составил 30-32 процента.</w:t>
      </w:r>
    </w:p>
    <w:p w14:paraId="5D888D49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Имеющегося резерва льготных препараторов в регионе хватит на ближайшие пять месяцев. Объемы первого в этом году транша в РК, выделенного республиканским бюджетом, составил 1 млрд. 60 млн. рублей. На 650 </w:t>
      </w:r>
      <w:proofErr w:type="gram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рублей лекарства уже закуплены – они доставлены или находятся на пути в аптеки. Завершается очередной аукцион на сумму 345 млн. рублей. В течение двух недель в Коми ждут поставку более 1000 систем непрерывного мониторинга уровня глюкозы для детей Республики Коми.</w:t>
      </w:r>
    </w:p>
    <w:p w14:paraId="6EFC273A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Риска дефицита лекарственных препаратов у нас нет. Европейские и американские компании не вводили эмбарго на поставку лекарств – они не хотят терять этот рынок, но все отработанные логистические цепочки придется перестраивать, так как авиаперелеты и контейнерные перевозки сейчас ограничены. На это потребуется около полутора-двух месяцев, однако при наличии резерва в льготном лекарственном обеспечении у нас перебоев не будет.</w:t>
      </w:r>
    </w:p>
    <w:p w14:paraId="5A79DAEC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D07D82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ЖИЗНЕННО ВАЖНЫЕ ЛЕКАРСТВА</w:t>
      </w:r>
    </w:p>
    <w:p w14:paraId="4C6B9BAC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Нет оснований и для роста цен на жизненно важные лекарства, закупаемые по линии министерства здравоохранения. В перечень ЖНВЛП вошли порядка 3000 наименований, и он предусматривает очень строгие ценовые границы, поэтому поставщики не могут выйти за рамки максимально допустимой стоимости.</w:t>
      </w:r>
    </w:p>
    <w:p w14:paraId="573FFF35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D2E7968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Более того, два крупных лекарственных аукциона, которые состоялись на прошлой неделе, прошли без повышения цен. Также совместно с Росздравнадзором ежедневно контролируется уровень цен на лекарства, медицинские изделия. В случае выявления фактов необоснованно завышенной стоимости они передаются в контролирующие органы и прокуратуру для проведения соответствующей проверки.</w:t>
      </w:r>
    </w:p>
    <w:p w14:paraId="0AF46CDE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E012B35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Кроме того, сейчас важно отследить какие товары выпускаются и закупаются за границей и перестроить процесс таким образом, чтобы производить данные изделия в РФ. Многие российские фармацевтические компании уже приступили к изготовлению субстанций для лекарственных препаратов, которые закупаются за рубежом. Несмотря на заверения, что перебоев с ними не будет, такое важное производство необходимо иметь и в нашей стране.</w:t>
      </w:r>
    </w:p>
    <w:p w14:paraId="6DE370AF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966E102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ГЛЮКОМЕТРЫ</w:t>
      </w:r>
    </w:p>
    <w:p w14:paraId="0AD2F819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Подобная ситуация и с </w:t>
      </w:r>
      <w:proofErr w:type="gram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тест-полосками</w:t>
      </w:r>
      <w:proofErr w:type="gram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глюкометров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– сейчас решается вопрос о том, на базе каких российских предприятий их можно производить, и на это тоже потребуется какое-то время.</w:t>
      </w:r>
    </w:p>
    <w:p w14:paraId="5A849FE9" w14:textId="77777777" w:rsid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052AA8C" w14:textId="77777777" w:rsidR="00015C30" w:rsidRPr="00E15499" w:rsidRDefault="00015C30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CF79CC4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РЕЦЕПТУРНЫЕ ПРЕПАРАТЫ</w:t>
      </w:r>
    </w:p>
    <w:p w14:paraId="3245CCFE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Причины отсутствия отдельных рецептурных препаратов в аптеках – жесткие требования федерального закона №44, регламентирующего </w:t>
      </w:r>
      <w:proofErr w:type="spellStart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госзакупки</w:t>
      </w:r>
      <w:proofErr w:type="spellEnd"/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AD5F22F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CB8BA9C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его основании начальные аукционы проводятся по самой низкой цене и поставщики на них, как правило, не выходят. Повышать стоимость лекарственных препаратов в контрактных закупках закон позволяет лишь поэтапно – на повторных торгах. Именно поэтому проведение аукционов иногда может затягиваться на несколько месяцев.</w:t>
      </w:r>
    </w:p>
    <w:p w14:paraId="15DBBBBB" w14:textId="77777777" w:rsidR="00E15499" w:rsidRP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BDEEBEC" w14:textId="29BDAC3B" w:rsidR="00E15499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1549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Решить возникающие сложности должен новый республиканский закон, проект которого сейчас находится на рассмотрении в прокуратуре, ФАС и органах исполнительной власти.</w:t>
      </w:r>
    </w:p>
    <w:p w14:paraId="63761005" w14:textId="77777777" w:rsidR="00E15499" w:rsidRPr="00E82022" w:rsidRDefault="00E15499" w:rsidP="00E1549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0F4B72" w14:textId="3FF99CFA" w:rsidR="008B60E8" w:rsidRDefault="00E15499" w:rsidP="00E1549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14:paraId="7F356F3E" w14:textId="4EEBB18A" w:rsidR="00E15499" w:rsidRPr="00E15499" w:rsidRDefault="00E15499" w:rsidP="00E1549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Организовать межведомственное взаимодействие администрации МО ГО «Воркута», медицинских учреждений и социальной защиты населения города Воркуты. </w:t>
      </w:r>
    </w:p>
    <w:p w14:paraId="46CE36CB" w14:textId="77777777" w:rsidR="008B60E8" w:rsidRPr="008B60E8" w:rsidRDefault="008B60E8" w:rsidP="008B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62DF2060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E15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B16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03CD8E92" w14:textId="77777777" w:rsidR="002C52D6" w:rsidRDefault="002C52D6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FE32A10" w14:textId="77777777" w:rsidR="002C52D6" w:rsidRDefault="002C52D6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BA62DBD" w14:textId="67CB7828" w:rsidR="00F456D7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                                                                                                                   С</w:t>
      </w:r>
      <w:r w:rsidR="00F45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.В. Гагаузов</w:t>
      </w:r>
    </w:p>
    <w:p w14:paraId="48D19C67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2C69E72C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75D64EF5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39A01440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D35AFD8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1FA7CE15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399C297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3CCACEDB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B6E83A5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69BD33D8" w14:textId="77777777" w:rsidR="002C52D6" w:rsidRDefault="002C52D6" w:rsidP="002C52D6">
      <w:pPr>
        <w:tabs>
          <w:tab w:val="left" w:pos="5415"/>
          <w:tab w:val="right" w:pos="9923"/>
        </w:tabs>
        <w:suppressAutoHyphens/>
        <w:spacing w:before="2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AE0BF72" w14:textId="0154E13A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E15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18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E154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марта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376E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E15499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4881"/>
    <w:multiLevelType w:val="hybridMultilevel"/>
    <w:tmpl w:val="478E797E"/>
    <w:lvl w:ilvl="0" w:tplc="1302B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6E97"/>
    <w:multiLevelType w:val="hybridMultilevel"/>
    <w:tmpl w:val="8E3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A00"/>
    <w:multiLevelType w:val="hybridMultilevel"/>
    <w:tmpl w:val="834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739C7"/>
    <w:multiLevelType w:val="hybridMultilevel"/>
    <w:tmpl w:val="8DF46E8E"/>
    <w:lvl w:ilvl="0" w:tplc="CDCCAD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"/>
  </w:num>
  <w:num w:numId="5">
    <w:abstractNumId w:val="23"/>
  </w:num>
  <w:num w:numId="6">
    <w:abstractNumId w:val="3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26"/>
  </w:num>
  <w:num w:numId="16">
    <w:abstractNumId w:val="9"/>
  </w:num>
  <w:num w:numId="17">
    <w:abstractNumId w:val="33"/>
  </w:num>
  <w:num w:numId="18">
    <w:abstractNumId w:val="24"/>
  </w:num>
  <w:num w:numId="19">
    <w:abstractNumId w:val="32"/>
  </w:num>
  <w:num w:numId="20">
    <w:abstractNumId w:val="15"/>
  </w:num>
  <w:num w:numId="21">
    <w:abstractNumId w:val="12"/>
  </w:num>
  <w:num w:numId="22">
    <w:abstractNumId w:val="31"/>
  </w:num>
  <w:num w:numId="23">
    <w:abstractNumId w:val="4"/>
  </w:num>
  <w:num w:numId="24">
    <w:abstractNumId w:val="19"/>
  </w:num>
  <w:num w:numId="25">
    <w:abstractNumId w:val="18"/>
  </w:num>
  <w:num w:numId="26">
    <w:abstractNumId w:val="17"/>
  </w:num>
  <w:num w:numId="27">
    <w:abstractNumId w:val="29"/>
  </w:num>
  <w:num w:numId="28">
    <w:abstractNumId w:val="5"/>
  </w:num>
  <w:num w:numId="29">
    <w:abstractNumId w:val="27"/>
  </w:num>
  <w:num w:numId="30">
    <w:abstractNumId w:val="8"/>
  </w:num>
  <w:num w:numId="31">
    <w:abstractNumId w:val="16"/>
  </w:num>
  <w:num w:numId="32">
    <w:abstractNumId w:val="28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02BE1"/>
    <w:rsid w:val="000154C0"/>
    <w:rsid w:val="00015C3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01CA"/>
    <w:rsid w:val="002B5C39"/>
    <w:rsid w:val="002C08DA"/>
    <w:rsid w:val="002C1844"/>
    <w:rsid w:val="002C20A7"/>
    <w:rsid w:val="002C2522"/>
    <w:rsid w:val="002C52D6"/>
    <w:rsid w:val="002E42B1"/>
    <w:rsid w:val="00304ADA"/>
    <w:rsid w:val="00326919"/>
    <w:rsid w:val="00337D6A"/>
    <w:rsid w:val="00347BDA"/>
    <w:rsid w:val="00350760"/>
    <w:rsid w:val="00366377"/>
    <w:rsid w:val="00375D36"/>
    <w:rsid w:val="00376E05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66389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084A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64291"/>
    <w:rsid w:val="008763F3"/>
    <w:rsid w:val="008832C4"/>
    <w:rsid w:val="00885FEA"/>
    <w:rsid w:val="008A7AEC"/>
    <w:rsid w:val="008A7B00"/>
    <w:rsid w:val="008B4431"/>
    <w:rsid w:val="008B60E8"/>
    <w:rsid w:val="008D1062"/>
    <w:rsid w:val="008D1C61"/>
    <w:rsid w:val="008D2EEC"/>
    <w:rsid w:val="008D47CB"/>
    <w:rsid w:val="008E28A7"/>
    <w:rsid w:val="008E5577"/>
    <w:rsid w:val="008E558F"/>
    <w:rsid w:val="008E7593"/>
    <w:rsid w:val="008F3DFB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43F4B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56C88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168F5"/>
    <w:rsid w:val="00B2735F"/>
    <w:rsid w:val="00B34962"/>
    <w:rsid w:val="00B355A5"/>
    <w:rsid w:val="00B37132"/>
    <w:rsid w:val="00B3754A"/>
    <w:rsid w:val="00B40C67"/>
    <w:rsid w:val="00B50F2D"/>
    <w:rsid w:val="00B510A0"/>
    <w:rsid w:val="00B524DA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4637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A3EB3"/>
    <w:rsid w:val="00DB35DB"/>
    <w:rsid w:val="00DB591A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499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95C2D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598E-DF6C-43ED-B69E-F6E7E8D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user</cp:lastModifiedBy>
  <cp:revision>8</cp:revision>
  <cp:lastPrinted>2022-04-08T09:26:00Z</cp:lastPrinted>
  <dcterms:created xsi:type="dcterms:W3CDTF">2022-03-28T07:31:00Z</dcterms:created>
  <dcterms:modified xsi:type="dcterms:W3CDTF">2022-04-20T16:45:00Z</dcterms:modified>
</cp:coreProperties>
</file>